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2" w:rsidRPr="007F3B42" w:rsidRDefault="007F3B42" w:rsidP="007F3B42">
      <w:pPr>
        <w:rPr>
          <w:b/>
        </w:rPr>
      </w:pPr>
      <w:r w:rsidRPr="007F3B42">
        <w:rPr>
          <w:b/>
        </w:rPr>
        <w:t xml:space="preserve">The </w:t>
      </w:r>
      <w:r>
        <w:rPr>
          <w:b/>
        </w:rPr>
        <w:t>R</w:t>
      </w:r>
      <w:r w:rsidRPr="007F3B42">
        <w:rPr>
          <w:b/>
        </w:rPr>
        <w:t xml:space="preserve">elationship of </w:t>
      </w:r>
      <w:proofErr w:type="spellStart"/>
      <w:r>
        <w:rPr>
          <w:b/>
        </w:rPr>
        <w:t>C</w:t>
      </w:r>
      <w:r w:rsidRPr="007F3B42">
        <w:rPr>
          <w:b/>
        </w:rPr>
        <w:t>raniosacral</w:t>
      </w:r>
      <w:proofErr w:type="spellEnd"/>
      <w:r w:rsidRPr="007F3B42">
        <w:rPr>
          <w:b/>
        </w:rPr>
        <w:t xml:space="preserve"> </w:t>
      </w:r>
      <w:r>
        <w:rPr>
          <w:b/>
        </w:rPr>
        <w:t>E</w:t>
      </w:r>
      <w:r w:rsidRPr="007F3B42">
        <w:rPr>
          <w:b/>
        </w:rPr>
        <w:t xml:space="preserve">xamination </w:t>
      </w:r>
      <w:r>
        <w:rPr>
          <w:b/>
        </w:rPr>
        <w:t>F</w:t>
      </w:r>
      <w:r w:rsidRPr="007F3B42">
        <w:rPr>
          <w:b/>
        </w:rPr>
        <w:t xml:space="preserve">indings in </w:t>
      </w:r>
      <w:r>
        <w:rPr>
          <w:b/>
        </w:rPr>
        <w:t>G</w:t>
      </w:r>
      <w:r w:rsidRPr="007F3B42">
        <w:rPr>
          <w:b/>
        </w:rPr>
        <w:t xml:space="preserve">rade </w:t>
      </w:r>
      <w:r>
        <w:rPr>
          <w:b/>
        </w:rPr>
        <w:t>S</w:t>
      </w:r>
      <w:r w:rsidRPr="007F3B42">
        <w:rPr>
          <w:b/>
        </w:rPr>
        <w:t xml:space="preserve">chool </w:t>
      </w:r>
      <w:r>
        <w:rPr>
          <w:b/>
        </w:rPr>
        <w:t>C</w:t>
      </w:r>
      <w:r w:rsidRPr="007F3B42">
        <w:rPr>
          <w:b/>
        </w:rPr>
        <w:t xml:space="preserve">hildren with </w:t>
      </w:r>
      <w:r>
        <w:rPr>
          <w:b/>
        </w:rPr>
        <w:t>D</w:t>
      </w:r>
      <w:r w:rsidRPr="007F3B42">
        <w:rPr>
          <w:b/>
        </w:rPr>
        <w:t>evelopmental</w:t>
      </w:r>
    </w:p>
    <w:p w:rsidR="007F3B42" w:rsidRPr="007F3B42" w:rsidRDefault="007F3B42" w:rsidP="007F3B42">
      <w:pPr>
        <w:rPr>
          <w:b/>
        </w:rPr>
      </w:pPr>
      <w:r>
        <w:rPr>
          <w:b/>
        </w:rPr>
        <w:t>P</w:t>
      </w:r>
      <w:r w:rsidRPr="007F3B42">
        <w:rPr>
          <w:b/>
        </w:rPr>
        <w:t xml:space="preserve">roblems - </w:t>
      </w:r>
    </w:p>
    <w:p w:rsidR="007F3B42" w:rsidRDefault="007F3B42" w:rsidP="007F3B42">
      <w:r>
        <w:t xml:space="preserve">Abstract: A standardized </w:t>
      </w:r>
      <w:proofErr w:type="spellStart"/>
      <w:r>
        <w:t>craniosacral</w:t>
      </w:r>
      <w:proofErr w:type="spellEnd"/>
      <w:r>
        <w:t xml:space="preserve"> examination was conducted on a mixed sample of 203 </w:t>
      </w:r>
      <w:proofErr w:type="gramStart"/>
      <w:r>
        <w:t>grade</w:t>
      </w:r>
      <w:proofErr w:type="gramEnd"/>
      <w:r>
        <w:t xml:space="preserve"> </w:t>
      </w:r>
    </w:p>
    <w:p w:rsidR="007F3B42" w:rsidRDefault="007F3B42" w:rsidP="007F3B42">
      <w:proofErr w:type="gramStart"/>
      <w:r>
        <w:t>school</w:t>
      </w:r>
      <w:proofErr w:type="gramEnd"/>
      <w:r>
        <w:t xml:space="preserve"> children. The probabilities calculated supported the existence of a positive relationship between </w:t>
      </w:r>
    </w:p>
    <w:p w:rsidR="007F3B42" w:rsidRDefault="007F3B42" w:rsidP="007F3B42">
      <w:proofErr w:type="gramStart"/>
      <w:r>
        <w:t>elevated</w:t>
      </w:r>
      <w:proofErr w:type="gramEnd"/>
      <w:r>
        <w:t xml:space="preserve"> total </w:t>
      </w:r>
      <w:proofErr w:type="spellStart"/>
      <w:r>
        <w:t>craniosacral</w:t>
      </w:r>
      <w:proofErr w:type="spellEnd"/>
      <w:r>
        <w:t xml:space="preserve"> motion restriction scores and the classifications of "not normal," "behavioral </w:t>
      </w:r>
    </w:p>
    <w:p w:rsidR="007F3B42" w:rsidRDefault="007F3B42" w:rsidP="007F3B42">
      <w:proofErr w:type="gramStart"/>
      <w:r>
        <w:t>problems</w:t>
      </w:r>
      <w:proofErr w:type="gramEnd"/>
      <w:r>
        <w:t xml:space="preserve">," and "learning disabled," by school authorities, and of motion coordination problems. There </w:t>
      </w:r>
    </w:p>
    <w:p w:rsidR="007F3B42" w:rsidRDefault="007F3B42" w:rsidP="007F3B42">
      <w:proofErr w:type="gramStart"/>
      <w:r>
        <w:t>was</w:t>
      </w:r>
      <w:proofErr w:type="gramEnd"/>
      <w:r>
        <w:t xml:space="preserve"> also a positive relationship between an elevated total </w:t>
      </w:r>
      <w:proofErr w:type="spellStart"/>
      <w:r>
        <w:t>craniosacral</w:t>
      </w:r>
      <w:proofErr w:type="spellEnd"/>
      <w:r>
        <w:t xml:space="preserve"> motion restriction score and a </w:t>
      </w:r>
    </w:p>
    <w:p w:rsidR="007F3B42" w:rsidRDefault="007F3B42" w:rsidP="007F3B42">
      <w:proofErr w:type="gramStart"/>
      <w:r>
        <w:t>history</w:t>
      </w:r>
      <w:proofErr w:type="gramEnd"/>
      <w:r>
        <w:t xml:space="preserve"> of an obstetrically complicated delivery. The total quantitative </w:t>
      </w:r>
      <w:proofErr w:type="spellStart"/>
      <w:r>
        <w:t>craniosacral</w:t>
      </w:r>
      <w:proofErr w:type="spellEnd"/>
      <w:r>
        <w:t xml:space="preserve"> motion restriction </w:t>
      </w:r>
    </w:p>
    <w:p w:rsidR="007F3B42" w:rsidRDefault="007F3B42" w:rsidP="007F3B42">
      <w:proofErr w:type="gramStart"/>
      <w:r>
        <w:t>score</w:t>
      </w:r>
      <w:proofErr w:type="gramEnd"/>
      <w:r>
        <w:t xml:space="preserve"> was most positively related to those children presenting with multiple problems.</w:t>
      </w:r>
    </w:p>
    <w:p w:rsidR="007F3B42" w:rsidRDefault="007F3B42" w:rsidP="007F3B42">
      <w:r>
        <w:t xml:space="preserve">Author: </w:t>
      </w:r>
      <w:proofErr w:type="spellStart"/>
      <w:r>
        <w:t>Upledger</w:t>
      </w:r>
      <w:proofErr w:type="spellEnd"/>
      <w:r>
        <w:t>, John E.</w:t>
      </w:r>
    </w:p>
    <w:p w:rsidR="007F3B42" w:rsidRDefault="007F3B42" w:rsidP="007F3B42">
      <w:r>
        <w:t>Date: 1978</w:t>
      </w:r>
    </w:p>
    <w:p w:rsidR="007F3B42" w:rsidRDefault="007F3B42" w:rsidP="007F3B42">
      <w:r>
        <w:t>Publisher: American Osteopathic Association; Chicago</w:t>
      </w:r>
    </w:p>
    <w:p w:rsidR="00047D8D" w:rsidRPr="007F3B42" w:rsidRDefault="007F3B42" w:rsidP="007F3B42">
      <w:r>
        <w:t>Relation: JAOA Vol. 77, no.10 (June1978) p. 760/69-776/85</w:t>
      </w:r>
    </w:p>
    <w:sectPr w:rsidR="00047D8D" w:rsidRPr="007F3B42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6B6"/>
    <w:rsid w:val="00045CB5"/>
    <w:rsid w:val="00047D8D"/>
    <w:rsid w:val="002806B6"/>
    <w:rsid w:val="00303926"/>
    <w:rsid w:val="007F3B42"/>
    <w:rsid w:val="00D057DA"/>
    <w:rsid w:val="00DB104D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2015-06-09T15:31:00Z</dcterms:created>
  <dcterms:modified xsi:type="dcterms:W3CDTF">2015-06-09T15:31:00Z</dcterms:modified>
</cp:coreProperties>
</file>