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F97" w:rsidRDefault="00E54F97" w:rsidP="00C253E0">
      <w:pPr>
        <w:pStyle w:val="aTEXT"/>
      </w:pPr>
    </w:p>
    <w:p w:rsidR="00E54F97" w:rsidRDefault="00E54F97" w:rsidP="00C253E0">
      <w:pPr>
        <w:pStyle w:val="aTEXT"/>
      </w:pPr>
    </w:p>
    <w:p w:rsidR="00E54F97" w:rsidRDefault="00E54F97" w:rsidP="00C253E0">
      <w:pPr>
        <w:pStyle w:val="aTEX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5pt;margin-top:-30.15pt;width:67.35pt;height:1in;z-index:-251658240">
            <v:imagedata r:id="rId4" o:title=""/>
          </v:shape>
        </w:pict>
      </w:r>
    </w:p>
    <w:p w:rsidR="00E54F97" w:rsidRDefault="00E54F97" w:rsidP="00C253E0">
      <w:pPr>
        <w:pStyle w:val="aTEXT"/>
      </w:pPr>
    </w:p>
    <w:p w:rsidR="00E54F97" w:rsidRDefault="00E54F97" w:rsidP="00C253E0">
      <w:pPr>
        <w:pStyle w:val="aTEXT"/>
      </w:pPr>
    </w:p>
    <w:p w:rsidR="00E54F97" w:rsidRPr="00364E85" w:rsidRDefault="00E54F97" w:rsidP="00C253E0">
      <w:pPr>
        <w:pStyle w:val="aTEXT"/>
        <w:rPr>
          <w:lang w:val="en-GB"/>
        </w:rPr>
      </w:pPr>
      <w:r w:rsidRPr="00364E85">
        <w:rPr>
          <w:lang w:val="en-GB"/>
        </w:rPr>
        <w:t>www.inter-uni.net &gt; Forschung</w:t>
      </w:r>
    </w:p>
    <w:p w:rsidR="00E54F97" w:rsidRPr="00364E85" w:rsidRDefault="00E54F97">
      <w:pPr>
        <w:rPr>
          <w:lang w:val="en-GB"/>
        </w:rPr>
      </w:pPr>
    </w:p>
    <w:p w:rsidR="00E54F97" w:rsidRPr="00364E85" w:rsidRDefault="00E54F97" w:rsidP="000248FC">
      <w:pPr>
        <w:spacing w:line="240" w:lineRule="auto"/>
        <w:jc w:val="center"/>
        <w:rPr>
          <w:rFonts w:ascii="Arial" w:hAnsi="Arial" w:cs="Arial"/>
          <w:sz w:val="44"/>
          <w:szCs w:val="44"/>
          <w:lang w:val="en-US"/>
        </w:rPr>
      </w:pPr>
      <w:r w:rsidRPr="000248FC">
        <w:rPr>
          <w:rFonts w:ascii="Arial" w:hAnsi="Arial" w:cs="Arial"/>
          <w:sz w:val="44"/>
          <w:szCs w:val="44"/>
          <w:lang w:val="en-US"/>
        </w:rPr>
        <w:t xml:space="preserve">Observational study of the effects of J. Upledger’s ten-step protocol of craniosacral therapy in the treatment of patients with </w:t>
      </w:r>
      <w:r w:rsidRPr="00364E85">
        <w:rPr>
          <w:rFonts w:ascii="Arial" w:hAnsi="Arial" w:cs="Arial"/>
          <w:sz w:val="44"/>
          <w:szCs w:val="44"/>
          <w:lang w:val="en-US"/>
        </w:rPr>
        <w:t>unsp</w:t>
      </w:r>
      <w:r>
        <w:rPr>
          <w:rFonts w:ascii="Arial" w:hAnsi="Arial" w:cs="Arial"/>
          <w:sz w:val="44"/>
          <w:szCs w:val="44"/>
          <w:lang w:val="en-US"/>
        </w:rPr>
        <w:t>ecific psychosomatic disorders</w:t>
      </w:r>
    </w:p>
    <w:p w:rsidR="00E54F97" w:rsidRDefault="00E54F97">
      <w:pPr>
        <w:rPr>
          <w:rFonts w:ascii="Times New Roman" w:hAnsi="Times New Roman" w:cs="Times New Roman"/>
          <w:b/>
          <w:bCs/>
          <w:caps/>
          <w:lang w:val="en-US"/>
        </w:rPr>
      </w:pPr>
    </w:p>
    <w:p w:rsidR="00E54F97" w:rsidRPr="000248FC" w:rsidRDefault="00E54F97">
      <w:pPr>
        <w:rPr>
          <w:rFonts w:ascii="Times New Roman" w:hAnsi="Times New Roman" w:cs="Times New Roman"/>
          <w:b/>
          <w:bCs/>
          <w:caps/>
          <w:lang w:val="en-US"/>
        </w:rPr>
      </w:pPr>
      <w:r w:rsidRPr="000248FC">
        <w:rPr>
          <w:rFonts w:ascii="Times New Roman" w:hAnsi="Times New Roman" w:cs="Times New Roman"/>
          <w:b/>
          <w:bCs/>
          <w:caps/>
          <w:lang w:val="en-US"/>
        </w:rPr>
        <w:t xml:space="preserve">Abstract </w:t>
      </w:r>
    </w:p>
    <w:p w:rsidR="00E54F97" w:rsidRPr="000248FC" w:rsidRDefault="00E54F97">
      <w:pPr>
        <w:rPr>
          <w:rFonts w:ascii="Times New Roman" w:hAnsi="Times New Roman" w:cs="Times New Roman"/>
          <w:lang w:val="en-US"/>
        </w:rPr>
      </w:pPr>
      <w:r w:rsidRPr="000248FC">
        <w:rPr>
          <w:rFonts w:ascii="Times New Roman" w:hAnsi="Times New Roman" w:cs="Times New Roman"/>
          <w:b/>
          <w:bCs/>
          <w:lang w:val="en-US"/>
        </w:rPr>
        <w:t>Background</w:t>
      </w:r>
      <w:r w:rsidRPr="000248FC">
        <w:rPr>
          <w:rFonts w:ascii="Times New Roman" w:hAnsi="Times New Roman" w:cs="Times New Roman"/>
          <w:lang w:val="en-US"/>
        </w:rPr>
        <w:t xml:space="preserve">: Craniosacral therapy is a manual therapeutic procedure which can be classified as </w:t>
      </w:r>
      <w:smartTag w:uri="urn:schemas-microsoft-com:office:smarttags" w:element="place">
        <w:r w:rsidRPr="000248FC">
          <w:rPr>
            <w:rFonts w:ascii="Times New Roman" w:hAnsi="Times New Roman" w:cs="Times New Roman"/>
            <w:lang w:val="en-US"/>
          </w:rPr>
          <w:t>CAM</w:t>
        </w:r>
      </w:smartTag>
      <w:r w:rsidRPr="000248FC">
        <w:rPr>
          <w:rFonts w:ascii="Times New Roman" w:hAnsi="Times New Roman" w:cs="Times New Roman"/>
          <w:lang w:val="en-US"/>
        </w:rPr>
        <w:t xml:space="preserve">. Until today, doubts concerning its effectiveness have not been dispelled scientifically. From the point of view of patients and practitioners, however, craniosacral therapy is clearly of clinical benefit. This inconsistency points to the need for further research. </w:t>
      </w:r>
      <w:r w:rsidRPr="000248FC">
        <w:rPr>
          <w:rFonts w:ascii="Times New Roman" w:hAnsi="Times New Roman" w:cs="Times New Roman"/>
          <w:b/>
          <w:bCs/>
          <w:lang w:val="en-US"/>
        </w:rPr>
        <w:t>Design</w:t>
      </w:r>
      <w:r w:rsidRPr="000248FC">
        <w:rPr>
          <w:rFonts w:ascii="Times New Roman" w:hAnsi="Times New Roman" w:cs="Times New Roman"/>
          <w:lang w:val="en-US"/>
        </w:rPr>
        <w:t xml:space="preserve">: In the study, the effects of J.E. Upledger’s ten-step protocol of craniosacral therapy on 25 patients suffering from </w:t>
      </w:r>
      <w:r>
        <w:rPr>
          <w:rFonts w:ascii="Times New Roman" w:hAnsi="Times New Roman" w:cs="Times New Roman"/>
          <w:lang w:val="en-US"/>
        </w:rPr>
        <w:t>unspecific psychosomatic disorders</w:t>
      </w:r>
      <w:r w:rsidRPr="000248FC">
        <w:rPr>
          <w:rFonts w:ascii="Times New Roman" w:hAnsi="Times New Roman" w:cs="Times New Roman"/>
          <w:lang w:val="en-US"/>
        </w:rPr>
        <w:t xml:space="preserve"> will be assessed. </w:t>
      </w:r>
      <w:r w:rsidRPr="000248FC">
        <w:rPr>
          <w:rFonts w:ascii="Times New Roman" w:hAnsi="Times New Roman" w:cs="Times New Roman"/>
          <w:b/>
          <w:bCs/>
          <w:lang w:val="en-US"/>
        </w:rPr>
        <w:t>Methodology</w:t>
      </w:r>
      <w:r w:rsidRPr="000248FC">
        <w:rPr>
          <w:rFonts w:ascii="Times New Roman" w:hAnsi="Times New Roman" w:cs="Times New Roman"/>
          <w:lang w:val="en-US"/>
        </w:rPr>
        <w:t>: 25 patients were treated with craniosacral therapy in a standardized non-specific procedure under partially controlled conditions. In order to assess the effectiveness of the treatment, the validated self-questionnaire SF-12 and the voice frequency analysis (</w:t>
      </w:r>
      <w:r w:rsidRPr="00C253E0">
        <w:rPr>
          <w:rFonts w:ascii="Times New Roman" w:hAnsi="Times New Roman" w:cs="Times New Roman"/>
          <w:lang w:val="en-US"/>
        </w:rPr>
        <w:t>VFA</w:t>
      </w:r>
      <w:r w:rsidRPr="000248FC">
        <w:rPr>
          <w:rFonts w:ascii="Times New Roman" w:hAnsi="Times New Roman" w:cs="Times New Roman"/>
          <w:lang w:val="en-US"/>
        </w:rPr>
        <w:t xml:space="preserve">) by Dr. A. Heinen were applied. VFA measurements were taken on the arrival of the subjects, before and after the treatment and </w:t>
      </w:r>
      <w:r>
        <w:rPr>
          <w:rFonts w:ascii="Times New Roman" w:hAnsi="Times New Roman" w:cs="Times New Roman"/>
          <w:lang w:val="en-US"/>
        </w:rPr>
        <w:t xml:space="preserve">again </w:t>
      </w:r>
      <w:r w:rsidRPr="000248FC">
        <w:rPr>
          <w:rFonts w:ascii="Times New Roman" w:hAnsi="Times New Roman" w:cs="Times New Roman"/>
          <w:lang w:val="en-US"/>
        </w:rPr>
        <w:t xml:space="preserve">14 days </w:t>
      </w:r>
      <w:r>
        <w:rPr>
          <w:rFonts w:ascii="Times New Roman" w:hAnsi="Times New Roman" w:cs="Times New Roman"/>
          <w:lang w:val="en-US"/>
        </w:rPr>
        <w:t>after the treatment.S</w:t>
      </w:r>
      <w:r w:rsidRPr="000248FC">
        <w:rPr>
          <w:rFonts w:ascii="Times New Roman" w:hAnsi="Times New Roman" w:cs="Times New Roman"/>
          <w:lang w:val="en-US"/>
        </w:rPr>
        <w:t>elf-questionnaire</w:t>
      </w:r>
      <w:r>
        <w:rPr>
          <w:rFonts w:ascii="Times New Roman" w:hAnsi="Times New Roman" w:cs="Times New Roman"/>
          <w:lang w:val="en-US"/>
        </w:rPr>
        <w:t>s</w:t>
      </w:r>
      <w:r w:rsidRPr="000248FC">
        <w:rPr>
          <w:rFonts w:ascii="Times New Roman" w:hAnsi="Times New Roman" w:cs="Times New Roman"/>
          <w:lang w:val="en-US"/>
        </w:rPr>
        <w:t xml:space="preserve"> w</w:t>
      </w:r>
      <w:r>
        <w:rPr>
          <w:rFonts w:ascii="Times New Roman" w:hAnsi="Times New Roman" w:cs="Times New Roman"/>
          <w:lang w:val="en-US"/>
        </w:rPr>
        <w:t>ere</w:t>
      </w:r>
      <w:r w:rsidRPr="000248FC">
        <w:rPr>
          <w:rFonts w:ascii="Times New Roman" w:hAnsi="Times New Roman" w:cs="Times New Roman"/>
          <w:lang w:val="en-US"/>
        </w:rPr>
        <w:t xml:space="preserve"> completed before the treatment and 14 days after. </w:t>
      </w:r>
      <w:r w:rsidRPr="000248FC">
        <w:rPr>
          <w:rFonts w:ascii="Times New Roman" w:hAnsi="Times New Roman" w:cs="Times New Roman"/>
          <w:b/>
          <w:bCs/>
          <w:lang w:val="en-US"/>
        </w:rPr>
        <w:t>Results</w:t>
      </w:r>
      <w:r w:rsidRPr="000248FC">
        <w:rPr>
          <w:rFonts w:ascii="Times New Roman" w:hAnsi="Times New Roman" w:cs="Times New Roman"/>
          <w:lang w:val="en-US"/>
        </w:rPr>
        <w:t>: There were no significant connections between the measurements of SF 12 and the different VFA measurements taken at the aforementioned times. There is only a significant change in one of the VFA measurements. The research question can therefore not be answered conclusively. Additional research on this subject is necessary. Further studies should include control groups, use shorter, standardized treatment protocols and observe several treatments over a longer period of time.</w:t>
      </w:r>
    </w:p>
    <w:p w:rsidR="00E54F97" w:rsidRPr="000248FC" w:rsidRDefault="00E54F97">
      <w:pPr>
        <w:rPr>
          <w:rFonts w:ascii="Times New Roman" w:hAnsi="Times New Roman" w:cs="Times New Roman"/>
          <w:lang w:val="en-US"/>
        </w:rPr>
      </w:pPr>
    </w:p>
    <w:p w:rsidR="00E54F97" w:rsidRPr="000248FC" w:rsidRDefault="00E54F97">
      <w:pPr>
        <w:rPr>
          <w:rFonts w:ascii="Times New Roman" w:hAnsi="Times New Roman" w:cs="Times New Roman"/>
          <w:lang w:val="en-US"/>
        </w:rPr>
      </w:pPr>
      <w:r w:rsidRPr="000248FC">
        <w:rPr>
          <w:rFonts w:ascii="Times New Roman" w:hAnsi="Times New Roman" w:cs="Times New Roman"/>
          <w:lang w:val="en-US"/>
        </w:rPr>
        <w:t>By Wolfgang Schüers</w:t>
      </w:r>
    </w:p>
    <w:sectPr w:rsidR="00E54F97" w:rsidRPr="000248FC" w:rsidSect="00512EE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169C"/>
    <w:rsid w:val="000248FC"/>
    <w:rsid w:val="00033182"/>
    <w:rsid w:val="00097684"/>
    <w:rsid w:val="000A30AB"/>
    <w:rsid w:val="000C0D1D"/>
    <w:rsid w:val="001A638D"/>
    <w:rsid w:val="001B55D5"/>
    <w:rsid w:val="001F1065"/>
    <w:rsid w:val="002374D2"/>
    <w:rsid w:val="00251137"/>
    <w:rsid w:val="00256E06"/>
    <w:rsid w:val="00364E85"/>
    <w:rsid w:val="003821B9"/>
    <w:rsid w:val="00382C53"/>
    <w:rsid w:val="004D4668"/>
    <w:rsid w:val="004E22E9"/>
    <w:rsid w:val="00512EE4"/>
    <w:rsid w:val="00556900"/>
    <w:rsid w:val="0071721B"/>
    <w:rsid w:val="00743142"/>
    <w:rsid w:val="007E7096"/>
    <w:rsid w:val="00912E00"/>
    <w:rsid w:val="00A04CAD"/>
    <w:rsid w:val="00A173E0"/>
    <w:rsid w:val="00B41D64"/>
    <w:rsid w:val="00B72D5A"/>
    <w:rsid w:val="00BE735D"/>
    <w:rsid w:val="00C253E0"/>
    <w:rsid w:val="00D6792A"/>
    <w:rsid w:val="00E54F97"/>
    <w:rsid w:val="00EA169C"/>
    <w:rsid w:val="00EB0B42"/>
    <w:rsid w:val="00EC00C1"/>
    <w:rsid w:val="00F01358"/>
    <w:rsid w:val="00F129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E4"/>
    <w:pPr>
      <w:spacing w:after="200" w:line="276" w:lineRule="auto"/>
    </w:pPr>
    <w:rPr>
      <w:rFonts w:cs="Calibri"/>
      <w:lang w:val="de-A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EXT">
    <w:name w:val="a_TEXT"/>
    <w:link w:val="aTEXTChar1"/>
    <w:autoRedefine/>
    <w:uiPriority w:val="99"/>
    <w:rsid w:val="00C253E0"/>
    <w:pPr>
      <w:spacing w:line="288" w:lineRule="auto"/>
      <w:jc w:val="both"/>
    </w:pPr>
    <w:rPr>
      <w:rFonts w:cs="Calibri"/>
      <w:lang w:val="de-DE" w:eastAsia="de-DE"/>
    </w:rPr>
  </w:style>
  <w:style w:type="character" w:customStyle="1" w:styleId="aTEXTChar1">
    <w:name w:val="a_TEXT Char1"/>
    <w:basedOn w:val="DefaultParagraphFont"/>
    <w:link w:val="aTEXT"/>
    <w:uiPriority w:val="99"/>
    <w:locked/>
    <w:rsid w:val="00C253E0"/>
    <w:rPr>
      <w:rFonts w:cs="Calibri"/>
      <w:sz w:val="22"/>
      <w:szCs w:val="22"/>
      <w:lang w:val="de-DE" w:eastAsia="de-DE"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264</Words>
  <Characters>1510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Observational study of the effects of J</dc:title>
  <dc:subject/>
  <dc:creator>Verena Siegel</dc:creator>
  <cp:keywords/>
  <dc:description/>
  <cp:lastModifiedBy>Owner</cp:lastModifiedBy>
  <cp:revision>2</cp:revision>
  <cp:lastPrinted>2011-03-14T10:54:00Z</cp:lastPrinted>
  <dcterms:created xsi:type="dcterms:W3CDTF">2011-08-15T16:39:00Z</dcterms:created>
  <dcterms:modified xsi:type="dcterms:W3CDTF">2011-08-15T16:39:00Z</dcterms:modified>
</cp:coreProperties>
</file>