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0A" w:rsidRDefault="00C8438E" w:rsidP="0046260A">
      <w:pPr>
        <w:shd w:val="clear" w:color="auto" w:fill="FFFFFF"/>
        <w:spacing w:after="0" w:line="240" w:lineRule="auto"/>
        <w:jc w:val="center"/>
        <w:rPr>
          <w:rFonts w:ascii="inherit" w:eastAsia="Times New Roman" w:hAnsi="inherit" w:cs="Helvetica"/>
          <w:color w:val="1D2129"/>
          <w:sz w:val="32"/>
          <w:szCs w:val="32"/>
          <w:lang w:val="en-US"/>
        </w:rPr>
      </w:pPr>
      <w:proofErr w:type="spellStart"/>
      <w:r w:rsidRPr="0046260A">
        <w:rPr>
          <w:rFonts w:ascii="inherit" w:eastAsia="Times New Roman" w:hAnsi="inherit" w:cs="Helvetica"/>
          <w:color w:val="1D2129"/>
          <w:sz w:val="32"/>
          <w:szCs w:val="32"/>
          <w:lang w:val="en-US"/>
        </w:rPr>
        <w:t>Barral</w:t>
      </w:r>
      <w:proofErr w:type="spellEnd"/>
      <w:r w:rsidRPr="0046260A">
        <w:rPr>
          <w:rFonts w:ascii="inherit" w:eastAsia="Times New Roman" w:hAnsi="inherit" w:cs="Helvetica"/>
          <w:color w:val="1D2129"/>
          <w:sz w:val="32"/>
          <w:szCs w:val="32"/>
          <w:lang w:val="en-US"/>
        </w:rPr>
        <w:t xml:space="preserve"> Institute Case Report</w:t>
      </w:r>
    </w:p>
    <w:p w:rsidR="00C8438E" w:rsidRPr="0046260A" w:rsidRDefault="0046260A" w:rsidP="0046260A">
      <w:pPr>
        <w:shd w:val="clear" w:color="auto" w:fill="FFFFFF"/>
        <w:spacing w:after="0" w:line="240" w:lineRule="auto"/>
        <w:jc w:val="center"/>
        <w:rPr>
          <w:rFonts w:ascii="inherit" w:eastAsia="Times New Roman" w:hAnsi="inherit" w:cs="Helvetica"/>
          <w:color w:val="1D2129"/>
          <w:sz w:val="32"/>
          <w:szCs w:val="32"/>
          <w:lang w:val="en-US"/>
        </w:rPr>
      </w:pPr>
      <w:r w:rsidRPr="0046260A">
        <w:rPr>
          <w:rFonts w:ascii="inherit" w:eastAsia="Times New Roman" w:hAnsi="inherit" w:cs="Helvetica"/>
          <w:color w:val="1D2129"/>
          <w:sz w:val="32"/>
          <w:szCs w:val="32"/>
          <w:lang w:val="en-US"/>
        </w:rPr>
        <w:t>Neural Manipulation</w:t>
      </w:r>
      <w:r w:rsidR="00C8438E" w:rsidRPr="0046260A">
        <w:rPr>
          <w:rFonts w:ascii="inherit" w:eastAsia="Times New Roman" w:hAnsi="inherit" w:cs="Helvetica"/>
          <w:color w:val="1D2129"/>
          <w:sz w:val="32"/>
          <w:szCs w:val="32"/>
          <w:lang w:val="en-US"/>
        </w:rPr>
        <w:t xml:space="preserve"> - Bell’s Palsy</w:t>
      </w:r>
    </w:p>
    <w:p w:rsidR="00C8438E" w:rsidRPr="00C8438E" w:rsidRDefault="00C8438E" w:rsidP="00C8438E">
      <w:pPr>
        <w:shd w:val="clear" w:color="auto" w:fill="FFFFFF"/>
        <w:spacing w:after="0" w:line="240" w:lineRule="auto"/>
        <w:rPr>
          <w:rFonts w:ascii="inherit" w:eastAsia="Times New Roman" w:hAnsi="inherit" w:cs="Helvetica"/>
          <w:color w:val="1D2129"/>
          <w:sz w:val="21"/>
          <w:szCs w:val="21"/>
          <w:lang w:val="en-US"/>
        </w:rPr>
      </w:pPr>
      <w:r w:rsidRPr="00C8438E">
        <w:rPr>
          <w:rFonts w:ascii="inherit" w:eastAsia="Times New Roman" w:hAnsi="inherit" w:cs="Helvetica"/>
          <w:color w:val="1D2129"/>
          <w:sz w:val="21"/>
          <w:szCs w:val="21"/>
          <w:lang w:val="en-US"/>
        </w:rPr>
        <w:br/>
      </w:r>
    </w:p>
    <w:p w:rsidR="00C8438E" w:rsidRPr="0046260A" w:rsidRDefault="00C8438E" w:rsidP="00C8438E">
      <w:pPr>
        <w:shd w:val="clear" w:color="auto" w:fill="FFFFFF"/>
        <w:spacing w:after="0" w:line="240" w:lineRule="auto"/>
        <w:rPr>
          <w:rFonts w:ascii="inherit" w:eastAsia="Times New Roman" w:hAnsi="inherit" w:cs="Helvetica"/>
          <w:color w:val="1D2129"/>
          <w:sz w:val="24"/>
          <w:szCs w:val="24"/>
          <w:lang w:val="en-US"/>
        </w:rPr>
      </w:pPr>
      <w:r w:rsidRPr="0046260A">
        <w:rPr>
          <w:rFonts w:ascii="inherit" w:eastAsia="Times New Roman" w:hAnsi="inherit" w:cs="Helvetica"/>
          <w:color w:val="1D2129"/>
          <w:sz w:val="24"/>
          <w:szCs w:val="24"/>
          <w:lang w:val="en-US"/>
        </w:rPr>
        <w:t>Lenora Klassen, Physical Therapist</w:t>
      </w:r>
    </w:p>
    <w:p w:rsidR="00C8438E" w:rsidRPr="0046260A" w:rsidRDefault="00C8438E" w:rsidP="00C8438E">
      <w:pPr>
        <w:shd w:val="clear" w:color="auto" w:fill="FFFFFF"/>
        <w:spacing w:after="0" w:line="240" w:lineRule="auto"/>
        <w:rPr>
          <w:rFonts w:ascii="inherit" w:eastAsia="Times New Roman" w:hAnsi="inherit" w:cs="Helvetica"/>
          <w:color w:val="1D2129"/>
          <w:sz w:val="24"/>
          <w:szCs w:val="24"/>
          <w:lang w:val="en-US"/>
        </w:rPr>
      </w:pPr>
      <w:r w:rsidRPr="0046260A">
        <w:rPr>
          <w:rFonts w:ascii="inherit" w:eastAsia="Times New Roman" w:hAnsi="inherit" w:cs="Helvetica"/>
          <w:color w:val="1D2129"/>
          <w:sz w:val="24"/>
          <w:szCs w:val="24"/>
          <w:lang w:val="en-US"/>
        </w:rPr>
        <w:t>Surrey, BC V3S5N2</w:t>
      </w:r>
    </w:p>
    <w:p w:rsidR="00AD1890" w:rsidRPr="0046260A" w:rsidRDefault="00AD1890" w:rsidP="00AD1890">
      <w:pPr>
        <w:jc w:val="center"/>
        <w:rPr>
          <w:b/>
          <w:sz w:val="24"/>
          <w:szCs w:val="24"/>
        </w:rPr>
      </w:pPr>
      <w:bookmarkStart w:id="0" w:name="_GoBack"/>
      <w:bookmarkEnd w:id="0"/>
    </w:p>
    <w:p w:rsidR="00AD1890" w:rsidRPr="0046260A" w:rsidRDefault="00AD1890" w:rsidP="00AD1890">
      <w:pPr>
        <w:rPr>
          <w:b/>
          <w:sz w:val="24"/>
          <w:szCs w:val="24"/>
        </w:rPr>
      </w:pPr>
      <w:r w:rsidRPr="0046260A">
        <w:rPr>
          <w:b/>
          <w:sz w:val="24"/>
          <w:szCs w:val="24"/>
        </w:rPr>
        <w:t>Abstract</w:t>
      </w:r>
    </w:p>
    <w:p w:rsidR="00ED1C8F" w:rsidRPr="0046260A" w:rsidRDefault="00ED1C8F" w:rsidP="00AD1890">
      <w:pPr>
        <w:rPr>
          <w:sz w:val="24"/>
          <w:szCs w:val="24"/>
        </w:rPr>
      </w:pPr>
      <w:r w:rsidRPr="0046260A">
        <w:rPr>
          <w:sz w:val="24"/>
          <w:szCs w:val="24"/>
        </w:rPr>
        <w:t xml:space="preserve">Bell’s Palsy at times has no apparent cause but factors such as strain through the sinuses or meninges can predispose someone to this condition, as can trauma such as a lengthy or invasive dental procedure. Bell’s Palsy is often terrifying for the patient and affects their social interaction greatly. For this reason, it is imperative to relieve the strain on the facial nerve as quickly as possible and before any lasting nerve damage occurs. </w:t>
      </w:r>
    </w:p>
    <w:p w:rsidR="00AD1890" w:rsidRPr="0046260A" w:rsidRDefault="00AD1890" w:rsidP="00AD1890">
      <w:pPr>
        <w:rPr>
          <w:b/>
          <w:sz w:val="24"/>
          <w:szCs w:val="24"/>
        </w:rPr>
      </w:pPr>
      <w:r w:rsidRPr="0046260A">
        <w:rPr>
          <w:b/>
          <w:sz w:val="24"/>
          <w:szCs w:val="24"/>
        </w:rPr>
        <w:t>Key Words</w:t>
      </w:r>
    </w:p>
    <w:p w:rsidR="009E7EE0" w:rsidRPr="0046260A" w:rsidRDefault="009E7EE0" w:rsidP="00AD1890">
      <w:pPr>
        <w:rPr>
          <w:sz w:val="24"/>
          <w:szCs w:val="24"/>
        </w:rPr>
      </w:pPr>
      <w:r w:rsidRPr="0046260A">
        <w:rPr>
          <w:sz w:val="24"/>
          <w:szCs w:val="24"/>
        </w:rPr>
        <w:t>Bell’s Palsy</w:t>
      </w:r>
      <w:r w:rsidR="008C5271" w:rsidRPr="0046260A">
        <w:rPr>
          <w:sz w:val="24"/>
          <w:szCs w:val="24"/>
        </w:rPr>
        <w:t>, Facial Nerve</w:t>
      </w:r>
      <w:r w:rsidRPr="0046260A">
        <w:rPr>
          <w:sz w:val="24"/>
          <w:szCs w:val="24"/>
        </w:rPr>
        <w:t>, Manual Therapy, Neural Manipulation</w:t>
      </w:r>
    </w:p>
    <w:p w:rsidR="00AD1890" w:rsidRPr="0046260A" w:rsidRDefault="00AD1890" w:rsidP="00AD1890">
      <w:pPr>
        <w:rPr>
          <w:b/>
          <w:sz w:val="24"/>
          <w:szCs w:val="24"/>
        </w:rPr>
      </w:pPr>
      <w:r w:rsidRPr="0046260A">
        <w:rPr>
          <w:b/>
          <w:sz w:val="24"/>
          <w:szCs w:val="24"/>
        </w:rPr>
        <w:t>Introduction</w:t>
      </w:r>
    </w:p>
    <w:p w:rsidR="00AD1890" w:rsidRPr="0046260A" w:rsidRDefault="00D94CE2" w:rsidP="00AD1890">
      <w:pPr>
        <w:rPr>
          <w:sz w:val="24"/>
          <w:szCs w:val="24"/>
        </w:rPr>
      </w:pPr>
      <w:proofErr w:type="gramStart"/>
      <w:r w:rsidRPr="0046260A">
        <w:rPr>
          <w:sz w:val="24"/>
          <w:szCs w:val="24"/>
        </w:rPr>
        <w:t>3</w:t>
      </w:r>
      <w:r w:rsidR="00ED1C8F" w:rsidRPr="0046260A">
        <w:rPr>
          <w:sz w:val="24"/>
          <w:szCs w:val="24"/>
        </w:rPr>
        <w:t>2 year old</w:t>
      </w:r>
      <w:proofErr w:type="gramEnd"/>
      <w:r w:rsidR="00ED1C8F" w:rsidRPr="0046260A">
        <w:rPr>
          <w:sz w:val="24"/>
          <w:szCs w:val="24"/>
        </w:rPr>
        <w:t xml:space="preserve"> male with sudden onset Right sided Bell’s Palsy 1.5 weeks prior to first visit. Onset was 2 days after a dental procedure. History of sinus pain. </w:t>
      </w:r>
      <w:r w:rsidR="003433FB" w:rsidRPr="0046260A">
        <w:rPr>
          <w:sz w:val="24"/>
          <w:szCs w:val="24"/>
        </w:rPr>
        <w:t>Difficulty eating due to paralysis of the right side of the mouth as well as taping the eye shut to sleep due to the inability to close his right eye.</w:t>
      </w:r>
    </w:p>
    <w:p w:rsidR="00AD1890" w:rsidRPr="0046260A" w:rsidRDefault="00AD1890" w:rsidP="00AD1890">
      <w:pPr>
        <w:rPr>
          <w:b/>
          <w:sz w:val="24"/>
          <w:szCs w:val="24"/>
        </w:rPr>
      </w:pPr>
      <w:r w:rsidRPr="0046260A">
        <w:rPr>
          <w:b/>
          <w:sz w:val="24"/>
          <w:szCs w:val="24"/>
        </w:rPr>
        <w:t>Method</w:t>
      </w:r>
    </w:p>
    <w:p w:rsidR="00ED1C8F" w:rsidRPr="0046260A" w:rsidRDefault="00ED1C8F" w:rsidP="00AD1890">
      <w:pPr>
        <w:rPr>
          <w:sz w:val="24"/>
          <w:szCs w:val="24"/>
        </w:rPr>
      </w:pPr>
      <w:r w:rsidRPr="0046260A">
        <w:rPr>
          <w:sz w:val="24"/>
          <w:szCs w:val="24"/>
          <w:u w:val="single"/>
        </w:rPr>
        <w:t>Treatment 1</w:t>
      </w:r>
      <w:r w:rsidRPr="0046260A">
        <w:rPr>
          <w:sz w:val="24"/>
          <w:szCs w:val="24"/>
        </w:rPr>
        <w:t>: GL/LL: Right parotid. Lymph drainage was performed on the right parotid and another LL performed. Second LL: R facial nerve at mastoid. Mastoid osseous release was first performed and then an elongation induction through the facial nerve tunnel on the right, followed by the Buccal</w:t>
      </w:r>
      <w:r w:rsidR="00092BED" w:rsidRPr="0046260A">
        <w:rPr>
          <w:sz w:val="24"/>
          <w:szCs w:val="24"/>
        </w:rPr>
        <w:t>, and zygomatic</w:t>
      </w:r>
      <w:r w:rsidRPr="0046260A">
        <w:rPr>
          <w:sz w:val="24"/>
          <w:szCs w:val="24"/>
        </w:rPr>
        <w:t xml:space="preserve"> branch</w:t>
      </w:r>
      <w:r w:rsidR="00092BED" w:rsidRPr="0046260A">
        <w:rPr>
          <w:sz w:val="24"/>
          <w:szCs w:val="24"/>
        </w:rPr>
        <w:t>es</w:t>
      </w:r>
      <w:r w:rsidRPr="0046260A">
        <w:rPr>
          <w:sz w:val="24"/>
          <w:szCs w:val="24"/>
        </w:rPr>
        <w:t xml:space="preserve"> through the parotid. Immediate relief of the pressure in his face was felt</w:t>
      </w:r>
      <w:r w:rsidR="00A96060" w:rsidRPr="0046260A">
        <w:rPr>
          <w:sz w:val="24"/>
          <w:szCs w:val="24"/>
        </w:rPr>
        <w:t xml:space="preserve"> as well as greater ease with smile attempt</w:t>
      </w:r>
      <w:r w:rsidRPr="0046260A">
        <w:rPr>
          <w:sz w:val="24"/>
          <w:szCs w:val="24"/>
        </w:rPr>
        <w:t>.</w:t>
      </w:r>
      <w:r w:rsidR="00A96060" w:rsidRPr="0046260A">
        <w:rPr>
          <w:sz w:val="24"/>
          <w:szCs w:val="24"/>
        </w:rPr>
        <w:t xml:space="preserve"> Self lymph drainage was taught for a home exercise.</w:t>
      </w:r>
    </w:p>
    <w:p w:rsidR="00ED1C8F" w:rsidRPr="0046260A" w:rsidRDefault="00ED1C8F" w:rsidP="00AD1890">
      <w:pPr>
        <w:rPr>
          <w:sz w:val="24"/>
          <w:szCs w:val="24"/>
        </w:rPr>
      </w:pPr>
      <w:r w:rsidRPr="0046260A">
        <w:rPr>
          <w:sz w:val="24"/>
          <w:szCs w:val="24"/>
          <w:u w:val="single"/>
        </w:rPr>
        <w:t>Treatment 2</w:t>
      </w:r>
      <w:r w:rsidRPr="0046260A">
        <w:rPr>
          <w:sz w:val="24"/>
          <w:szCs w:val="24"/>
        </w:rPr>
        <w:t xml:space="preserve">: </w:t>
      </w:r>
      <w:r w:rsidR="00A96060" w:rsidRPr="0046260A">
        <w:rPr>
          <w:sz w:val="24"/>
          <w:szCs w:val="24"/>
        </w:rPr>
        <w:t>GL/LL: R facial nerve. LL of right facial nerve – buccal branch. Elongation induction of the buccal branch of the right led to immediate improvement in pursed lip attempt. Second LL: temporal branch. Balance induction between buccal and temporal branches which improved eye closer attempt. Gentle release taught for temporal and buccal branches for home exercises.</w:t>
      </w:r>
    </w:p>
    <w:p w:rsidR="00A96060" w:rsidRPr="0046260A" w:rsidRDefault="00A96060" w:rsidP="00AD1890">
      <w:pPr>
        <w:rPr>
          <w:sz w:val="24"/>
          <w:szCs w:val="24"/>
        </w:rPr>
      </w:pPr>
      <w:r w:rsidRPr="0046260A">
        <w:rPr>
          <w:sz w:val="24"/>
          <w:szCs w:val="24"/>
          <w:u w:val="single"/>
        </w:rPr>
        <w:t>Treatment 3</w:t>
      </w:r>
      <w:r w:rsidRPr="0046260A">
        <w:rPr>
          <w:sz w:val="24"/>
          <w:szCs w:val="24"/>
        </w:rPr>
        <w:t xml:space="preserve">: </w:t>
      </w:r>
      <w:r w:rsidR="00AA270F" w:rsidRPr="0046260A">
        <w:rPr>
          <w:sz w:val="24"/>
          <w:szCs w:val="24"/>
        </w:rPr>
        <w:t>GL/LL: facial nerve at mastoid. Treatment of facial nerve through tunnel at stylomastoid suture. Second LL: cranial facial suture. Directio</w:t>
      </w:r>
      <w:r w:rsidR="00006713" w:rsidRPr="0046260A">
        <w:rPr>
          <w:sz w:val="24"/>
          <w:szCs w:val="24"/>
        </w:rPr>
        <w:t>n of ease release of the cranio-</w:t>
      </w:r>
      <w:r w:rsidR="00AA270F" w:rsidRPr="0046260A">
        <w:rPr>
          <w:sz w:val="24"/>
          <w:szCs w:val="24"/>
        </w:rPr>
        <w:t>facial suture resulted in immediate relief of sinus pressure.</w:t>
      </w:r>
      <w:r w:rsidR="008C5271" w:rsidRPr="0046260A">
        <w:rPr>
          <w:sz w:val="24"/>
          <w:szCs w:val="24"/>
        </w:rPr>
        <w:t xml:space="preserve"> </w:t>
      </w:r>
    </w:p>
    <w:p w:rsidR="00AD1890" w:rsidRPr="0046260A" w:rsidRDefault="00AD1890" w:rsidP="00AD1890">
      <w:pPr>
        <w:rPr>
          <w:b/>
          <w:sz w:val="24"/>
          <w:szCs w:val="24"/>
        </w:rPr>
      </w:pPr>
      <w:r w:rsidRPr="0046260A">
        <w:rPr>
          <w:b/>
          <w:sz w:val="24"/>
          <w:szCs w:val="24"/>
        </w:rPr>
        <w:t>Results</w:t>
      </w:r>
    </w:p>
    <w:p w:rsidR="00A96060" w:rsidRPr="0046260A" w:rsidRDefault="00D26B3E" w:rsidP="00AD1890">
      <w:pPr>
        <w:rPr>
          <w:sz w:val="24"/>
          <w:szCs w:val="24"/>
        </w:rPr>
      </w:pPr>
      <w:r w:rsidRPr="0046260A">
        <w:rPr>
          <w:sz w:val="24"/>
          <w:szCs w:val="24"/>
        </w:rPr>
        <w:lastRenderedPageBreak/>
        <w:t xml:space="preserve">The patient saw a </w:t>
      </w:r>
      <w:r w:rsidR="00A96060" w:rsidRPr="0046260A">
        <w:rPr>
          <w:sz w:val="24"/>
          <w:szCs w:val="24"/>
        </w:rPr>
        <w:t>90% resolution of Bell’s Palsy symptoms</w:t>
      </w:r>
      <w:r w:rsidRPr="0046260A">
        <w:rPr>
          <w:sz w:val="24"/>
          <w:szCs w:val="24"/>
        </w:rPr>
        <w:t xml:space="preserve"> within</w:t>
      </w:r>
      <w:r w:rsidR="00A96060" w:rsidRPr="0046260A">
        <w:rPr>
          <w:sz w:val="24"/>
          <w:szCs w:val="24"/>
        </w:rPr>
        <w:t xml:space="preserve"> the first 3 treatments</w:t>
      </w:r>
      <w:r w:rsidR="00650B64" w:rsidRPr="0046260A">
        <w:rPr>
          <w:sz w:val="24"/>
          <w:szCs w:val="24"/>
        </w:rPr>
        <w:t xml:space="preserve"> spanning two weeks</w:t>
      </w:r>
      <w:r w:rsidR="00A96060" w:rsidRPr="0046260A">
        <w:rPr>
          <w:sz w:val="24"/>
          <w:szCs w:val="24"/>
        </w:rPr>
        <w:t xml:space="preserve">. Slow gradual improvement </w:t>
      </w:r>
      <w:r w:rsidR="00AA270F" w:rsidRPr="0046260A">
        <w:rPr>
          <w:sz w:val="24"/>
          <w:szCs w:val="24"/>
        </w:rPr>
        <w:t>continued in the next 2 months. Sinus congestion and pain reduced by more than half over the same 2 weeks of treatment and maintained that level of relief for 6 months after treatment at which time he came in for further treatment for his sinus issues.</w:t>
      </w:r>
    </w:p>
    <w:p w:rsidR="00AD1890" w:rsidRPr="0046260A" w:rsidRDefault="00AD1890" w:rsidP="00AD1890">
      <w:pPr>
        <w:rPr>
          <w:b/>
          <w:sz w:val="24"/>
          <w:szCs w:val="24"/>
        </w:rPr>
      </w:pPr>
      <w:r w:rsidRPr="0046260A">
        <w:rPr>
          <w:b/>
          <w:sz w:val="24"/>
          <w:szCs w:val="24"/>
        </w:rPr>
        <w:t>Discussion</w:t>
      </w:r>
    </w:p>
    <w:p w:rsidR="004A30B1" w:rsidRPr="0046260A" w:rsidRDefault="004A30B1" w:rsidP="00AD1890">
      <w:pPr>
        <w:rPr>
          <w:sz w:val="24"/>
          <w:szCs w:val="24"/>
        </w:rPr>
      </w:pPr>
      <w:r w:rsidRPr="0046260A">
        <w:rPr>
          <w:sz w:val="24"/>
          <w:szCs w:val="24"/>
        </w:rPr>
        <w:t>Bell’s Palsy can appear very suddenly but disappear spontaneously as well. For this reason</w:t>
      </w:r>
      <w:r w:rsidR="00006713" w:rsidRPr="0046260A">
        <w:rPr>
          <w:sz w:val="24"/>
          <w:szCs w:val="24"/>
        </w:rPr>
        <w:t>,</w:t>
      </w:r>
      <w:r w:rsidRPr="0046260A">
        <w:rPr>
          <w:sz w:val="24"/>
          <w:szCs w:val="24"/>
        </w:rPr>
        <w:t xml:space="preserve"> it is inherently difficult to asses</w:t>
      </w:r>
      <w:r w:rsidR="00006713" w:rsidRPr="0046260A">
        <w:rPr>
          <w:sz w:val="24"/>
          <w:szCs w:val="24"/>
        </w:rPr>
        <w:t>s</w:t>
      </w:r>
      <w:r w:rsidRPr="0046260A">
        <w:rPr>
          <w:sz w:val="24"/>
          <w:szCs w:val="24"/>
        </w:rPr>
        <w:t xml:space="preserve"> cause for improvement on any treatment. In this case, relief of pain and improvement in effort of movements were realized in the office immediately following the treatment technique. This is highly suggestive of the benefits of specific neural manipulation in the treatment of nerve palsy’s.</w:t>
      </w:r>
    </w:p>
    <w:p w:rsidR="00AD1890" w:rsidRPr="0046260A" w:rsidRDefault="00AD1890" w:rsidP="00AD1890">
      <w:pPr>
        <w:rPr>
          <w:b/>
          <w:sz w:val="24"/>
          <w:szCs w:val="24"/>
        </w:rPr>
      </w:pPr>
      <w:r w:rsidRPr="0046260A">
        <w:rPr>
          <w:b/>
          <w:sz w:val="24"/>
          <w:szCs w:val="24"/>
        </w:rPr>
        <w:t>References</w:t>
      </w:r>
    </w:p>
    <w:p w:rsidR="009E7EE0" w:rsidRPr="0046260A" w:rsidRDefault="009E7EE0" w:rsidP="009E7EE0">
      <w:pPr>
        <w:rPr>
          <w:rFonts w:ascii="Arial" w:hAnsi="Arial" w:cs="Arial"/>
          <w:color w:val="222222"/>
          <w:sz w:val="24"/>
          <w:szCs w:val="24"/>
          <w:shd w:val="clear" w:color="auto" w:fill="FFFFFF"/>
        </w:rPr>
      </w:pPr>
      <w:proofErr w:type="spellStart"/>
      <w:r w:rsidRPr="0046260A">
        <w:rPr>
          <w:rFonts w:ascii="Arial" w:hAnsi="Arial" w:cs="Arial"/>
          <w:color w:val="222222"/>
          <w:sz w:val="24"/>
          <w:szCs w:val="24"/>
          <w:shd w:val="clear" w:color="auto" w:fill="FFFFFF"/>
        </w:rPr>
        <w:t>Barral</w:t>
      </w:r>
      <w:proofErr w:type="spellEnd"/>
      <w:r w:rsidRPr="0046260A">
        <w:rPr>
          <w:rFonts w:ascii="Arial" w:hAnsi="Arial" w:cs="Arial"/>
          <w:color w:val="222222"/>
          <w:sz w:val="24"/>
          <w:szCs w:val="24"/>
          <w:shd w:val="clear" w:color="auto" w:fill="FFFFFF"/>
        </w:rPr>
        <w:t xml:space="preserve">, J. P., &amp; </w:t>
      </w:r>
      <w:proofErr w:type="spellStart"/>
      <w:r w:rsidRPr="0046260A">
        <w:rPr>
          <w:rFonts w:ascii="Arial" w:hAnsi="Arial" w:cs="Arial"/>
          <w:color w:val="222222"/>
          <w:sz w:val="24"/>
          <w:szCs w:val="24"/>
          <w:shd w:val="clear" w:color="auto" w:fill="FFFFFF"/>
        </w:rPr>
        <w:t>Croibier</w:t>
      </w:r>
      <w:proofErr w:type="spellEnd"/>
      <w:r w:rsidRPr="0046260A">
        <w:rPr>
          <w:rFonts w:ascii="Arial" w:hAnsi="Arial" w:cs="Arial"/>
          <w:color w:val="222222"/>
          <w:sz w:val="24"/>
          <w:szCs w:val="24"/>
          <w:shd w:val="clear" w:color="auto" w:fill="FFFFFF"/>
        </w:rPr>
        <w:t>, A. (2007). </w:t>
      </w:r>
      <w:r w:rsidRPr="0046260A">
        <w:rPr>
          <w:rFonts w:ascii="Arial" w:hAnsi="Arial" w:cs="Arial"/>
          <w:i/>
          <w:iCs/>
          <w:color w:val="222222"/>
          <w:sz w:val="24"/>
          <w:szCs w:val="24"/>
          <w:shd w:val="clear" w:color="auto" w:fill="FFFFFF"/>
        </w:rPr>
        <w:t>Manual therapy for the peripheral nerves</w:t>
      </w:r>
      <w:r w:rsidRPr="0046260A">
        <w:rPr>
          <w:rFonts w:ascii="Arial" w:hAnsi="Arial" w:cs="Arial"/>
          <w:color w:val="222222"/>
          <w:sz w:val="24"/>
          <w:szCs w:val="24"/>
          <w:shd w:val="clear" w:color="auto" w:fill="FFFFFF"/>
        </w:rPr>
        <w:t>. Elsevier Health Sciences.</w:t>
      </w:r>
    </w:p>
    <w:p w:rsidR="009E7EE0" w:rsidRPr="0046260A" w:rsidRDefault="009E7EE0" w:rsidP="009E7EE0">
      <w:pPr>
        <w:rPr>
          <w:rFonts w:ascii="Arial" w:hAnsi="Arial" w:cs="Arial"/>
          <w:color w:val="222222"/>
          <w:sz w:val="24"/>
          <w:szCs w:val="24"/>
          <w:shd w:val="clear" w:color="auto" w:fill="FFFFFF"/>
        </w:rPr>
      </w:pPr>
      <w:proofErr w:type="spellStart"/>
      <w:r w:rsidRPr="0046260A">
        <w:rPr>
          <w:rFonts w:ascii="Arial" w:hAnsi="Arial" w:cs="Arial"/>
          <w:color w:val="222222"/>
          <w:sz w:val="24"/>
          <w:szCs w:val="24"/>
          <w:shd w:val="clear" w:color="auto" w:fill="FFFFFF"/>
        </w:rPr>
        <w:t>Barral</w:t>
      </w:r>
      <w:proofErr w:type="spellEnd"/>
      <w:r w:rsidRPr="0046260A">
        <w:rPr>
          <w:rFonts w:ascii="Arial" w:hAnsi="Arial" w:cs="Arial"/>
          <w:color w:val="222222"/>
          <w:sz w:val="24"/>
          <w:szCs w:val="24"/>
          <w:shd w:val="clear" w:color="auto" w:fill="FFFFFF"/>
        </w:rPr>
        <w:t xml:space="preserve">, J. P., &amp; </w:t>
      </w:r>
      <w:proofErr w:type="spellStart"/>
      <w:r w:rsidRPr="0046260A">
        <w:rPr>
          <w:rFonts w:ascii="Arial" w:hAnsi="Arial" w:cs="Arial"/>
          <w:color w:val="222222"/>
          <w:sz w:val="24"/>
          <w:szCs w:val="24"/>
          <w:shd w:val="clear" w:color="auto" w:fill="FFFFFF"/>
        </w:rPr>
        <w:t>Croibier</w:t>
      </w:r>
      <w:proofErr w:type="spellEnd"/>
      <w:r w:rsidRPr="0046260A">
        <w:rPr>
          <w:rFonts w:ascii="Arial" w:hAnsi="Arial" w:cs="Arial"/>
          <w:color w:val="222222"/>
          <w:sz w:val="24"/>
          <w:szCs w:val="24"/>
          <w:shd w:val="clear" w:color="auto" w:fill="FFFFFF"/>
        </w:rPr>
        <w:t>, A. (2009). </w:t>
      </w:r>
      <w:r w:rsidRPr="0046260A">
        <w:rPr>
          <w:rFonts w:ascii="Arial" w:hAnsi="Arial" w:cs="Arial"/>
          <w:i/>
          <w:iCs/>
          <w:color w:val="222222"/>
          <w:sz w:val="24"/>
          <w:szCs w:val="24"/>
          <w:shd w:val="clear" w:color="auto" w:fill="FFFFFF"/>
        </w:rPr>
        <w:t>Manual therapy for the cranial nerves</w:t>
      </w:r>
      <w:r w:rsidRPr="0046260A">
        <w:rPr>
          <w:rFonts w:ascii="Arial" w:hAnsi="Arial" w:cs="Arial"/>
          <w:color w:val="222222"/>
          <w:sz w:val="24"/>
          <w:szCs w:val="24"/>
          <w:shd w:val="clear" w:color="auto" w:fill="FFFFFF"/>
        </w:rPr>
        <w:t>. Elsevier Health Sciences.</w:t>
      </w:r>
    </w:p>
    <w:p w:rsidR="00AD1890" w:rsidRPr="0046260A" w:rsidRDefault="004E0FC5" w:rsidP="00AD1890">
      <w:pPr>
        <w:rPr>
          <w:rFonts w:ascii="Arial" w:hAnsi="Arial" w:cs="Arial"/>
          <w:color w:val="222222"/>
          <w:sz w:val="24"/>
          <w:szCs w:val="24"/>
          <w:shd w:val="clear" w:color="auto" w:fill="FFFFFF"/>
        </w:rPr>
      </w:pPr>
      <w:r w:rsidRPr="0046260A">
        <w:rPr>
          <w:rFonts w:ascii="Arial" w:hAnsi="Arial" w:cs="Arial"/>
          <w:color w:val="222222"/>
          <w:sz w:val="24"/>
          <w:szCs w:val="24"/>
          <w:shd w:val="clear" w:color="auto" w:fill="FFFFFF"/>
        </w:rPr>
        <w:t>Shuaib, A., &amp; Lee, M. A. (1990). Recurrent peripheral facial nerve palsy after dental procedures. </w:t>
      </w:r>
      <w:r w:rsidRPr="0046260A">
        <w:rPr>
          <w:rFonts w:ascii="Arial" w:hAnsi="Arial" w:cs="Arial"/>
          <w:i/>
          <w:iCs/>
          <w:color w:val="222222"/>
          <w:sz w:val="24"/>
          <w:szCs w:val="24"/>
          <w:shd w:val="clear" w:color="auto" w:fill="FFFFFF"/>
        </w:rPr>
        <w:t>Oral surgery, oral medicine, oral pathology</w:t>
      </w:r>
      <w:r w:rsidRPr="0046260A">
        <w:rPr>
          <w:rFonts w:ascii="Arial" w:hAnsi="Arial" w:cs="Arial"/>
          <w:color w:val="222222"/>
          <w:sz w:val="24"/>
          <w:szCs w:val="24"/>
          <w:shd w:val="clear" w:color="auto" w:fill="FFFFFF"/>
        </w:rPr>
        <w:t>, </w:t>
      </w:r>
      <w:r w:rsidRPr="0046260A">
        <w:rPr>
          <w:rFonts w:ascii="Arial" w:hAnsi="Arial" w:cs="Arial"/>
          <w:i/>
          <w:iCs/>
          <w:color w:val="222222"/>
          <w:sz w:val="24"/>
          <w:szCs w:val="24"/>
          <w:shd w:val="clear" w:color="auto" w:fill="FFFFFF"/>
        </w:rPr>
        <w:t>70</w:t>
      </w:r>
      <w:r w:rsidRPr="0046260A">
        <w:rPr>
          <w:rFonts w:ascii="Arial" w:hAnsi="Arial" w:cs="Arial"/>
          <w:color w:val="222222"/>
          <w:sz w:val="24"/>
          <w:szCs w:val="24"/>
          <w:shd w:val="clear" w:color="auto" w:fill="FFFFFF"/>
        </w:rPr>
        <w:t>(6), 738-740.</w:t>
      </w:r>
    </w:p>
    <w:p w:rsidR="004E0FC5" w:rsidRPr="0046260A" w:rsidRDefault="009F4AA4" w:rsidP="00AD1890">
      <w:pPr>
        <w:rPr>
          <w:sz w:val="24"/>
          <w:szCs w:val="24"/>
        </w:rPr>
      </w:pPr>
      <w:proofErr w:type="spellStart"/>
      <w:r w:rsidRPr="0046260A">
        <w:rPr>
          <w:rFonts w:ascii="Arial" w:hAnsi="Arial" w:cs="Arial"/>
          <w:color w:val="222222"/>
          <w:sz w:val="24"/>
          <w:szCs w:val="24"/>
          <w:shd w:val="clear" w:color="auto" w:fill="FFFFFF"/>
        </w:rPr>
        <w:t>Tolstunov</w:t>
      </w:r>
      <w:proofErr w:type="spellEnd"/>
      <w:r w:rsidRPr="0046260A">
        <w:rPr>
          <w:rFonts w:ascii="Arial" w:hAnsi="Arial" w:cs="Arial"/>
          <w:color w:val="222222"/>
          <w:sz w:val="24"/>
          <w:szCs w:val="24"/>
          <w:shd w:val="clear" w:color="auto" w:fill="FFFFFF"/>
        </w:rPr>
        <w:t xml:space="preserve">, L., &amp; </w:t>
      </w:r>
      <w:proofErr w:type="spellStart"/>
      <w:r w:rsidRPr="0046260A">
        <w:rPr>
          <w:rFonts w:ascii="Arial" w:hAnsi="Arial" w:cs="Arial"/>
          <w:color w:val="222222"/>
          <w:sz w:val="24"/>
          <w:szCs w:val="24"/>
          <w:shd w:val="clear" w:color="auto" w:fill="FFFFFF"/>
        </w:rPr>
        <w:t>Belaga</w:t>
      </w:r>
      <w:proofErr w:type="spellEnd"/>
      <w:r w:rsidRPr="0046260A">
        <w:rPr>
          <w:rFonts w:ascii="Arial" w:hAnsi="Arial" w:cs="Arial"/>
          <w:color w:val="222222"/>
          <w:sz w:val="24"/>
          <w:szCs w:val="24"/>
          <w:shd w:val="clear" w:color="auto" w:fill="FFFFFF"/>
        </w:rPr>
        <w:t>, G. A. (2010). Bell's palsy and dental infection: a case report and possible etiology. </w:t>
      </w:r>
      <w:r w:rsidRPr="0046260A">
        <w:rPr>
          <w:rFonts w:ascii="Arial" w:hAnsi="Arial" w:cs="Arial"/>
          <w:i/>
          <w:iCs/>
          <w:color w:val="222222"/>
          <w:sz w:val="24"/>
          <w:szCs w:val="24"/>
          <w:shd w:val="clear" w:color="auto" w:fill="FFFFFF"/>
        </w:rPr>
        <w:t>Journal of Oral and Maxillofacial Surgery</w:t>
      </w:r>
      <w:r w:rsidRPr="0046260A">
        <w:rPr>
          <w:rFonts w:ascii="Arial" w:hAnsi="Arial" w:cs="Arial"/>
          <w:color w:val="222222"/>
          <w:sz w:val="24"/>
          <w:szCs w:val="24"/>
          <w:shd w:val="clear" w:color="auto" w:fill="FFFFFF"/>
        </w:rPr>
        <w:t>, </w:t>
      </w:r>
      <w:r w:rsidRPr="0046260A">
        <w:rPr>
          <w:rFonts w:ascii="Arial" w:hAnsi="Arial" w:cs="Arial"/>
          <w:i/>
          <w:iCs/>
          <w:color w:val="222222"/>
          <w:sz w:val="24"/>
          <w:szCs w:val="24"/>
          <w:shd w:val="clear" w:color="auto" w:fill="FFFFFF"/>
        </w:rPr>
        <w:t>68</w:t>
      </w:r>
      <w:r w:rsidRPr="0046260A">
        <w:rPr>
          <w:rFonts w:ascii="Arial" w:hAnsi="Arial" w:cs="Arial"/>
          <w:color w:val="222222"/>
          <w:sz w:val="24"/>
          <w:szCs w:val="24"/>
          <w:shd w:val="clear" w:color="auto" w:fill="FFFFFF"/>
        </w:rPr>
        <w:t>(5), 1173-1178.</w:t>
      </w:r>
    </w:p>
    <w:p w:rsidR="00AD1890" w:rsidRPr="0046260A" w:rsidRDefault="00333C9C" w:rsidP="00AD1890">
      <w:pPr>
        <w:rPr>
          <w:b/>
          <w:sz w:val="24"/>
          <w:szCs w:val="24"/>
        </w:rPr>
      </w:pPr>
      <w:proofErr w:type="spellStart"/>
      <w:r w:rsidRPr="0046260A">
        <w:rPr>
          <w:rFonts w:ascii="Arial" w:hAnsi="Arial" w:cs="Arial"/>
          <w:color w:val="222222"/>
          <w:sz w:val="24"/>
          <w:szCs w:val="24"/>
          <w:shd w:val="clear" w:color="auto" w:fill="FFFFFF"/>
        </w:rPr>
        <w:t>Tiemstra</w:t>
      </w:r>
      <w:proofErr w:type="spellEnd"/>
      <w:r w:rsidRPr="0046260A">
        <w:rPr>
          <w:rFonts w:ascii="Arial" w:hAnsi="Arial" w:cs="Arial"/>
          <w:color w:val="222222"/>
          <w:sz w:val="24"/>
          <w:szCs w:val="24"/>
          <w:shd w:val="clear" w:color="auto" w:fill="FFFFFF"/>
        </w:rPr>
        <w:t xml:space="preserve">, J. D., &amp; </w:t>
      </w:r>
      <w:proofErr w:type="spellStart"/>
      <w:r w:rsidRPr="0046260A">
        <w:rPr>
          <w:rFonts w:ascii="Arial" w:hAnsi="Arial" w:cs="Arial"/>
          <w:color w:val="222222"/>
          <w:sz w:val="24"/>
          <w:szCs w:val="24"/>
          <w:shd w:val="clear" w:color="auto" w:fill="FFFFFF"/>
        </w:rPr>
        <w:t>Khatkhate</w:t>
      </w:r>
      <w:proofErr w:type="spellEnd"/>
      <w:r w:rsidRPr="0046260A">
        <w:rPr>
          <w:rFonts w:ascii="Arial" w:hAnsi="Arial" w:cs="Arial"/>
          <w:color w:val="222222"/>
          <w:sz w:val="24"/>
          <w:szCs w:val="24"/>
          <w:shd w:val="clear" w:color="auto" w:fill="FFFFFF"/>
        </w:rPr>
        <w:t>, N. (2007). Bell's palsy: diagnosis and management. </w:t>
      </w:r>
      <w:r w:rsidRPr="0046260A">
        <w:rPr>
          <w:rFonts w:ascii="Arial" w:hAnsi="Arial" w:cs="Arial"/>
          <w:i/>
          <w:iCs/>
          <w:color w:val="222222"/>
          <w:sz w:val="24"/>
          <w:szCs w:val="24"/>
          <w:shd w:val="clear" w:color="auto" w:fill="FFFFFF"/>
        </w:rPr>
        <w:t>Am Fam Physician</w:t>
      </w:r>
      <w:r w:rsidRPr="0046260A">
        <w:rPr>
          <w:rFonts w:ascii="Arial" w:hAnsi="Arial" w:cs="Arial"/>
          <w:color w:val="222222"/>
          <w:sz w:val="24"/>
          <w:szCs w:val="24"/>
          <w:shd w:val="clear" w:color="auto" w:fill="FFFFFF"/>
        </w:rPr>
        <w:t>, </w:t>
      </w:r>
      <w:r w:rsidRPr="0046260A">
        <w:rPr>
          <w:rFonts w:ascii="Arial" w:hAnsi="Arial" w:cs="Arial"/>
          <w:i/>
          <w:iCs/>
          <w:color w:val="222222"/>
          <w:sz w:val="24"/>
          <w:szCs w:val="24"/>
          <w:shd w:val="clear" w:color="auto" w:fill="FFFFFF"/>
        </w:rPr>
        <w:t>76</w:t>
      </w:r>
      <w:r w:rsidRPr="0046260A">
        <w:rPr>
          <w:rFonts w:ascii="Arial" w:hAnsi="Arial" w:cs="Arial"/>
          <w:color w:val="222222"/>
          <w:sz w:val="24"/>
          <w:szCs w:val="24"/>
          <w:shd w:val="clear" w:color="auto" w:fill="FFFFFF"/>
        </w:rPr>
        <w:t>(7), 997-1002.</w:t>
      </w:r>
    </w:p>
    <w:p w:rsidR="00AD1890" w:rsidRPr="0046260A" w:rsidRDefault="00AD1890" w:rsidP="00AD1890">
      <w:pPr>
        <w:jc w:val="center"/>
        <w:rPr>
          <w:b/>
          <w:sz w:val="24"/>
          <w:szCs w:val="24"/>
        </w:rPr>
      </w:pPr>
    </w:p>
    <w:p w:rsidR="00AD1890" w:rsidRPr="0046260A" w:rsidRDefault="00AD1890" w:rsidP="00AD1890">
      <w:pPr>
        <w:rPr>
          <w:sz w:val="24"/>
          <w:szCs w:val="24"/>
        </w:rPr>
      </w:pPr>
    </w:p>
    <w:p w:rsidR="00DC6270" w:rsidRPr="0046260A" w:rsidRDefault="00DC6270">
      <w:pPr>
        <w:rPr>
          <w:sz w:val="24"/>
          <w:szCs w:val="24"/>
        </w:rPr>
      </w:pPr>
    </w:p>
    <w:sectPr w:rsidR="00DC6270" w:rsidRPr="004626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90"/>
    <w:rsid w:val="00006713"/>
    <w:rsid w:val="00032385"/>
    <w:rsid w:val="00092BED"/>
    <w:rsid w:val="001608D4"/>
    <w:rsid w:val="002369FB"/>
    <w:rsid w:val="00333C9C"/>
    <w:rsid w:val="003433FB"/>
    <w:rsid w:val="0046260A"/>
    <w:rsid w:val="0049386B"/>
    <w:rsid w:val="004A30B1"/>
    <w:rsid w:val="004E0FC5"/>
    <w:rsid w:val="005355E6"/>
    <w:rsid w:val="005C15B2"/>
    <w:rsid w:val="00650B64"/>
    <w:rsid w:val="008C5271"/>
    <w:rsid w:val="008E4187"/>
    <w:rsid w:val="009E7EE0"/>
    <w:rsid w:val="009F4AA4"/>
    <w:rsid w:val="00A07391"/>
    <w:rsid w:val="00A96060"/>
    <w:rsid w:val="00AA270F"/>
    <w:rsid w:val="00AD1890"/>
    <w:rsid w:val="00B00D8D"/>
    <w:rsid w:val="00B239EB"/>
    <w:rsid w:val="00C24A63"/>
    <w:rsid w:val="00C8438E"/>
    <w:rsid w:val="00D26B3E"/>
    <w:rsid w:val="00D77891"/>
    <w:rsid w:val="00D94CE2"/>
    <w:rsid w:val="00DC6270"/>
    <w:rsid w:val="00ED052A"/>
    <w:rsid w:val="00ED1C8F"/>
    <w:rsid w:val="00FF4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9DD2"/>
  <w15:chartTrackingRefBased/>
  <w15:docId w15:val="{07A60417-4301-4C57-BC80-8AFCC8F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1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63038">
      <w:bodyDiv w:val="1"/>
      <w:marLeft w:val="0"/>
      <w:marRight w:val="0"/>
      <w:marTop w:val="0"/>
      <w:marBottom w:val="0"/>
      <w:divBdr>
        <w:top w:val="none" w:sz="0" w:space="0" w:color="auto"/>
        <w:left w:val="none" w:sz="0" w:space="0" w:color="auto"/>
        <w:bottom w:val="none" w:sz="0" w:space="0" w:color="auto"/>
        <w:right w:val="none" w:sz="0" w:space="0" w:color="auto"/>
      </w:divBdr>
      <w:divsChild>
        <w:div w:id="924145789">
          <w:marLeft w:val="0"/>
          <w:marRight w:val="0"/>
          <w:marTop w:val="0"/>
          <w:marBottom w:val="0"/>
          <w:divBdr>
            <w:top w:val="none" w:sz="0" w:space="0" w:color="auto"/>
            <w:left w:val="none" w:sz="0" w:space="0" w:color="auto"/>
            <w:bottom w:val="none" w:sz="0" w:space="0" w:color="auto"/>
            <w:right w:val="none" w:sz="0" w:space="0" w:color="auto"/>
          </w:divBdr>
        </w:div>
        <w:div w:id="1621716538">
          <w:marLeft w:val="0"/>
          <w:marRight w:val="0"/>
          <w:marTop w:val="0"/>
          <w:marBottom w:val="0"/>
          <w:divBdr>
            <w:top w:val="none" w:sz="0" w:space="0" w:color="auto"/>
            <w:left w:val="none" w:sz="0" w:space="0" w:color="auto"/>
            <w:bottom w:val="none" w:sz="0" w:space="0" w:color="auto"/>
            <w:right w:val="none" w:sz="0" w:space="0" w:color="auto"/>
          </w:divBdr>
        </w:div>
        <w:div w:id="1524897431">
          <w:marLeft w:val="0"/>
          <w:marRight w:val="0"/>
          <w:marTop w:val="0"/>
          <w:marBottom w:val="0"/>
          <w:divBdr>
            <w:top w:val="none" w:sz="0" w:space="0" w:color="auto"/>
            <w:left w:val="none" w:sz="0" w:space="0" w:color="auto"/>
            <w:bottom w:val="none" w:sz="0" w:space="0" w:color="auto"/>
            <w:right w:val="none" w:sz="0" w:space="0" w:color="auto"/>
          </w:divBdr>
        </w:div>
        <w:div w:id="534194621">
          <w:marLeft w:val="0"/>
          <w:marRight w:val="0"/>
          <w:marTop w:val="0"/>
          <w:marBottom w:val="0"/>
          <w:divBdr>
            <w:top w:val="none" w:sz="0" w:space="0" w:color="auto"/>
            <w:left w:val="none" w:sz="0" w:space="0" w:color="auto"/>
            <w:bottom w:val="none" w:sz="0" w:space="0" w:color="auto"/>
            <w:right w:val="none" w:sz="0" w:space="0" w:color="auto"/>
          </w:divBdr>
        </w:div>
      </w:divsChild>
    </w:div>
    <w:div w:id="1070227680">
      <w:bodyDiv w:val="1"/>
      <w:marLeft w:val="0"/>
      <w:marRight w:val="0"/>
      <w:marTop w:val="0"/>
      <w:marBottom w:val="0"/>
      <w:divBdr>
        <w:top w:val="none" w:sz="0" w:space="0" w:color="auto"/>
        <w:left w:val="none" w:sz="0" w:space="0" w:color="auto"/>
        <w:bottom w:val="none" w:sz="0" w:space="0" w:color="auto"/>
        <w:right w:val="none" w:sz="0" w:space="0" w:color="auto"/>
      </w:divBdr>
      <w:divsChild>
        <w:div w:id="1931154719">
          <w:marLeft w:val="0"/>
          <w:marRight w:val="0"/>
          <w:marTop w:val="0"/>
          <w:marBottom w:val="0"/>
          <w:divBdr>
            <w:top w:val="none" w:sz="0" w:space="0" w:color="auto"/>
            <w:left w:val="none" w:sz="0" w:space="0" w:color="auto"/>
            <w:bottom w:val="none" w:sz="0" w:space="0" w:color="auto"/>
            <w:right w:val="none" w:sz="0" w:space="0" w:color="auto"/>
          </w:divBdr>
        </w:div>
      </w:divsChild>
    </w:div>
    <w:div w:id="17409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Klassen</dc:creator>
  <cp:keywords/>
  <dc:description/>
  <cp:lastModifiedBy>Vicky</cp:lastModifiedBy>
  <cp:revision>14</cp:revision>
  <dcterms:created xsi:type="dcterms:W3CDTF">2017-11-27T02:56:00Z</dcterms:created>
  <dcterms:modified xsi:type="dcterms:W3CDTF">2018-05-25T14:08:00Z</dcterms:modified>
</cp:coreProperties>
</file>