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BF" w:rsidRDefault="00D96044" w:rsidP="009249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In </w:t>
      </w:r>
      <w:r w:rsidR="00CD77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Added article base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2-28-2016</w:t>
      </w:r>
    </w:p>
    <w:p w:rsidR="009249EE" w:rsidRDefault="009249EE" w:rsidP="009249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249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Changes in elongation of falx </w:t>
      </w:r>
      <w:proofErr w:type="spellStart"/>
      <w:r w:rsidRPr="009249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cerebri</w:t>
      </w:r>
      <w:proofErr w:type="spellEnd"/>
      <w:r w:rsidRPr="009249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during craniosacral therapy techniques applied on the skull of an embalmed cadaver.</w:t>
      </w:r>
    </w:p>
    <w:p w:rsidR="004B4A5F" w:rsidRDefault="009E23E4" w:rsidP="009249EE">
      <w:pPr>
        <w:spacing w:before="100" w:beforeAutospacing="1" w:after="100" w:afterAutospacing="1" w:line="240" w:lineRule="auto"/>
        <w:outlineLvl w:val="0"/>
      </w:pPr>
      <w:hyperlink r:id="rId4" w:tooltip="Cranio : the journal of craniomandibular practice." w:history="1">
        <w:proofErr w:type="spellStart"/>
        <w:r w:rsidR="004B4A5F">
          <w:rPr>
            <w:rStyle w:val="Hyperlink"/>
          </w:rPr>
          <w:t>Cranio</w:t>
        </w:r>
        <w:proofErr w:type="spellEnd"/>
        <w:r w:rsidR="004B4A5F">
          <w:rPr>
            <w:rStyle w:val="Hyperlink"/>
          </w:rPr>
          <w:t>.</w:t>
        </w:r>
      </w:hyperlink>
      <w:r w:rsidR="004B4A5F">
        <w:t xml:space="preserve"> 1992 Jan;10(1):9-12.</w:t>
      </w:r>
    </w:p>
    <w:p w:rsidR="004B4A5F" w:rsidRDefault="009E23E4" w:rsidP="009249EE">
      <w:pPr>
        <w:spacing w:before="100" w:beforeAutospacing="1" w:after="100" w:afterAutospacing="1" w:line="240" w:lineRule="auto"/>
        <w:outlineLvl w:val="0"/>
      </w:pPr>
      <w:hyperlink r:id="rId5" w:history="1">
        <w:proofErr w:type="spellStart"/>
        <w:r w:rsidR="004B4A5F">
          <w:rPr>
            <w:rStyle w:val="Hyperlink"/>
          </w:rPr>
          <w:t>Kostopoulos</w:t>
        </w:r>
        <w:proofErr w:type="spellEnd"/>
        <w:r w:rsidR="004B4A5F">
          <w:rPr>
            <w:rStyle w:val="Hyperlink"/>
          </w:rPr>
          <w:t xml:space="preserve"> DC</w:t>
        </w:r>
      </w:hyperlink>
      <w:r w:rsidR="004B4A5F">
        <w:t xml:space="preserve">, </w:t>
      </w:r>
      <w:hyperlink r:id="rId6" w:history="1">
        <w:r w:rsidR="004B4A5F">
          <w:rPr>
            <w:rStyle w:val="Hyperlink"/>
          </w:rPr>
          <w:t>Keramidas G</w:t>
        </w:r>
      </w:hyperlink>
      <w:r w:rsidR="004B4A5F">
        <w:t>.</w:t>
      </w:r>
    </w:p>
    <w:p w:rsidR="00BF3C2F" w:rsidRDefault="00BF3C2F" w:rsidP="009249EE">
      <w:pPr>
        <w:spacing w:before="100" w:beforeAutospacing="1" w:after="100" w:afterAutospacing="1" w:line="240" w:lineRule="auto"/>
        <w:outlineLvl w:val="0"/>
      </w:pPr>
      <w:r>
        <w:t>PubMed</w:t>
      </w:r>
    </w:p>
    <w:p w:rsidR="00BF3C2F" w:rsidRPr="009249EE" w:rsidRDefault="00BF3C2F" w:rsidP="009249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Style w:val="url"/>
          <w:rFonts w:ascii="Arial" w:hAnsi="Arial" w:cs="Arial"/>
          <w:color w:val="14376C"/>
          <w:sz w:val="11"/>
          <w:szCs w:val="11"/>
          <w:shd w:val="clear" w:color="auto" w:fill="FFFFFF"/>
        </w:rPr>
        <w:t>N</w:t>
      </w:r>
      <w:hyperlink r:id="rId7" w:history="1">
        <w:r>
          <w:rPr>
            <w:rStyle w:val="Hyperlink"/>
            <w:rFonts w:ascii="Arial" w:hAnsi="Arial" w:cs="Arial"/>
            <w:color w:val="14376C"/>
            <w:sz w:val="11"/>
            <w:szCs w:val="11"/>
            <w:shd w:val="clear" w:color="auto" w:fill="FFFFFF"/>
          </w:rPr>
          <w:t>ational Center for Biotechnology Information</w:t>
        </w:r>
      </w:hyperlink>
      <w:r>
        <w:rPr>
          <w:rStyle w:val="url"/>
          <w:rFonts w:ascii="Arial" w:hAnsi="Arial" w:cs="Arial"/>
          <w:color w:val="14376C"/>
          <w:sz w:val="11"/>
          <w:szCs w:val="1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14376C"/>
          <w:sz w:val="11"/>
          <w:szCs w:val="11"/>
          <w:shd w:val="clear" w:color="auto" w:fill="FFFFFF"/>
        </w:rPr>
        <w:t> </w:t>
      </w:r>
      <w:hyperlink r:id="rId8" w:history="1">
        <w:r>
          <w:rPr>
            <w:rStyle w:val="Hyperlink"/>
            <w:rFonts w:ascii="Arial" w:hAnsi="Arial" w:cs="Arial"/>
            <w:color w:val="14376C"/>
            <w:sz w:val="11"/>
            <w:szCs w:val="11"/>
            <w:shd w:val="clear" w:color="auto" w:fill="FFFFFF"/>
          </w:rPr>
          <w:t>U.S. National Library of Medicine</w:t>
        </w:r>
      </w:hyperlink>
      <w:r w:rsidRPr="009249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9E23E4" w:rsidRDefault="009E23E4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bookmarkStart w:id="0" w:name="_GoBack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Abstract 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article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:</w:t>
      </w:r>
      <w:proofErr w:type="gramEnd"/>
    </w:p>
    <w:p w:rsidR="009249EE" w:rsidRDefault="004B4A5F">
      <w:r>
        <w:t>Craniosacral therapy supports that light forces applied to the skull may be transmitted to the dura membrane having a therapeutic effect to the cranial system.</w:t>
      </w:r>
    </w:p>
    <w:bookmarkEnd w:id="0"/>
    <w:p w:rsidR="00813C8E" w:rsidRDefault="009E23E4">
      <w:r>
        <w:fldChar w:fldCharType="begin"/>
      </w:r>
      <w:r>
        <w:instrText xml:space="preserve"> HYPERLINK "http://www.ncbi.nlm.nih.gov/pubmed/1302656" </w:instrText>
      </w:r>
      <w:r>
        <w:fldChar w:fldCharType="separate"/>
      </w:r>
      <w:r w:rsidR="00AB2C88" w:rsidRPr="0031173D">
        <w:rPr>
          <w:rStyle w:val="Hyperlink"/>
        </w:rPr>
        <w:t>http://www.ncbi.nlm.nih.gov/pubmed/1302656</w:t>
      </w:r>
      <w:r>
        <w:rPr>
          <w:rStyle w:val="Hyperlink"/>
        </w:rPr>
        <w:fldChar w:fldCharType="end"/>
      </w:r>
    </w:p>
    <w:p w:rsidR="00AB2C88" w:rsidRDefault="00AB2C88">
      <w:r>
        <w:t>Craniosacral therapy</w:t>
      </w:r>
    </w:p>
    <w:p w:rsidR="00AB2C88" w:rsidRDefault="00AB2C88">
      <w:r>
        <w:t>dura membrane</w:t>
      </w:r>
    </w:p>
    <w:p w:rsidR="00AB2C88" w:rsidRDefault="00AB2C88">
      <w:r w:rsidRPr="009249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falx </w:t>
      </w:r>
      <w:proofErr w:type="spellStart"/>
      <w:r w:rsidRPr="009249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cerebri</w:t>
      </w:r>
      <w:proofErr w:type="spellEnd"/>
    </w:p>
    <w:sectPr w:rsidR="00AB2C88" w:rsidSect="00813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49EE"/>
    <w:rsid w:val="004B4A5F"/>
    <w:rsid w:val="005B73DD"/>
    <w:rsid w:val="005B7A84"/>
    <w:rsid w:val="00813C8E"/>
    <w:rsid w:val="009249EE"/>
    <w:rsid w:val="009E23E4"/>
    <w:rsid w:val="00AB2C88"/>
    <w:rsid w:val="00BF3C2F"/>
    <w:rsid w:val="00CD77BF"/>
    <w:rsid w:val="00D9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E7B7C"/>
  <w15:docId w15:val="{537BD2C7-38F1-4F56-83E6-DE9CFB78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13C8E"/>
  </w:style>
  <w:style w:type="paragraph" w:styleId="Heading1">
    <w:name w:val="heading 1"/>
    <w:basedOn w:val="Normal"/>
    <w:link w:val="Heading1Char"/>
    <w:uiPriority w:val="9"/>
    <w:qFormat/>
    <w:rsid w:val="009249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9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9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9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4B4A5F"/>
    <w:rPr>
      <w:color w:val="0000FF"/>
      <w:u w:val="single"/>
    </w:rPr>
  </w:style>
  <w:style w:type="character" w:customStyle="1" w:styleId="url">
    <w:name w:val="url"/>
    <w:basedOn w:val="DefaultParagraphFont"/>
    <w:rsid w:val="00BF3C2F"/>
  </w:style>
  <w:style w:type="character" w:customStyle="1" w:styleId="apple-converted-space">
    <w:name w:val="apple-converted-space"/>
    <w:basedOn w:val="DefaultParagraphFont"/>
    <w:rsid w:val="00BF3C2F"/>
  </w:style>
  <w:style w:type="character" w:customStyle="1" w:styleId="org">
    <w:name w:val="org"/>
    <w:basedOn w:val="DefaultParagraphFont"/>
    <w:rsid w:val="00BF3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m.nih.g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cbi.nlm.nih.g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bi.nlm.nih.gov/pubmed/?term=Keramidas%20G%5BAuthor%5D&amp;cauthor=true&amp;cauthor_uid=1302656" TargetMode="External"/><Relationship Id="rId5" Type="http://schemas.openxmlformats.org/officeDocument/2006/relationships/hyperlink" Target="http://www.ncbi.nlm.nih.gov/pubmed/?term=Kostopoulos%20DC%5BAuthor%5D&amp;cauthor=true&amp;cauthor_uid=130265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ncbi.nlm.nih.gov/pubmed/1302656?report=abstrac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Vicky</cp:lastModifiedBy>
  <cp:revision>8</cp:revision>
  <dcterms:created xsi:type="dcterms:W3CDTF">2016-02-28T14:57:00Z</dcterms:created>
  <dcterms:modified xsi:type="dcterms:W3CDTF">2016-10-31T10:55:00Z</dcterms:modified>
</cp:coreProperties>
</file>